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CONFIDENCIALIDAD (NDA)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CONFIDENCIALIDAD (NDA) CELEBRADO ENTRE: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1.- </w:t>
      </w:r>
      <w:r w:rsidDel="00000000" w:rsidR="00000000" w:rsidRPr="00000000">
        <w:rPr>
          <w:b w:val="1"/>
          <w:highlight w:val="yellow"/>
          <w:rtl w:val="0"/>
        </w:rPr>
        <w:t xml:space="preserve">[Nombre de la Parte Reveladora]</w:t>
      </w:r>
      <w:r w:rsidDel="00000000" w:rsidR="00000000" w:rsidRPr="00000000">
        <w:rPr>
          <w:rtl w:val="0"/>
        </w:rPr>
        <w:t xml:space="preserve">, con domicilio en </w:t>
      </w:r>
      <w:r w:rsidDel="00000000" w:rsidR="00000000" w:rsidRPr="00000000">
        <w:rPr>
          <w:b w:val="1"/>
          <w:highlight w:val="yellow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 representada por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[nombre del representante, si aplica]</w:t>
      </w:r>
      <w:r w:rsidDel="00000000" w:rsidR="00000000" w:rsidRPr="00000000">
        <w:rPr>
          <w:rtl w:val="0"/>
        </w:rPr>
        <w:t xml:space="preserve">, en lo sucesivo denominada "LA PARTE REVELADORA"; y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2.-</w:t>
      </w:r>
      <w:r w:rsidDel="00000000" w:rsidR="00000000" w:rsidRPr="00000000">
        <w:rPr>
          <w:b w:val="1"/>
          <w:highlight w:val="yellow"/>
          <w:rtl w:val="0"/>
        </w:rPr>
        <w:t xml:space="preserve"> [Nombre de la Parte Receptora]</w:t>
      </w:r>
      <w:r w:rsidDel="00000000" w:rsidR="00000000" w:rsidRPr="00000000">
        <w:rPr>
          <w:rtl w:val="0"/>
        </w:rPr>
        <w:t xml:space="preserve">, con domicilio en </w:t>
      </w:r>
      <w:r w:rsidDel="00000000" w:rsidR="00000000" w:rsidRPr="00000000">
        <w:rPr>
          <w:b w:val="1"/>
          <w:highlight w:val="yellow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 representada por </w:t>
      </w:r>
      <w:r w:rsidDel="00000000" w:rsidR="00000000" w:rsidRPr="00000000">
        <w:rPr>
          <w:b w:val="1"/>
          <w:highlight w:val="yellow"/>
          <w:rtl w:val="0"/>
        </w:rPr>
        <w:t xml:space="preserve">[nombre del representante, si aplica]</w:t>
      </w:r>
      <w:r w:rsidDel="00000000" w:rsidR="00000000" w:rsidRPr="00000000">
        <w:rPr>
          <w:rtl w:val="0"/>
        </w:rPr>
        <w:t xml:space="preserve">, en lo sucesivo denominada "LA PARTE RECEPTORA".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Ambas partes, en conjunto denominadas "LAS PARTES", acuerdan lo siguiente: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9c4tlwhijtdk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CLÁUSULAS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silm357urmkp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PRIMERA. Objeto del Contrato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presente contrato tiene como objetivo establecer las condiciones bajo las cuales LA PARTE REVELADORA proporcionará a LA PARTE RECEPTORA información confidencial, la cual deberá ser protegida y utilizada exclusivamente para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[especificar el propósito, por ejemplo: evaluar una relación comercial, un proyecto, etc.]</w:t>
      </w:r>
      <w:r w:rsidDel="00000000" w:rsidR="00000000" w:rsidRPr="00000000">
        <w:rPr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  <w:t xml:space="preserve"> Ambas partes se comprometen a colaborar de buena fe para cumplir con el propósito establecido.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xv6xggapvimb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SEGUNDA. Definición de Información Confidencial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Se considerará "Información Confidencial" toda aquella información divulgada de manera oral, escrita, visual, digital o por cualquier otro medio, que incluya, pero no se limite a: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Datos financieros y contables.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Información técnica y tecnológica.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Estrategias de negocio, marketing y ventas.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Listados de clientes, proveedores y empleados.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Propiedad intelectual, patentes, diseños y know-how.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Productos, servicios, investigaciones y desarrollos.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Procesos operativos, comerciales o administrativos.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Cualquier otra información identificada como confidencial o que, por su naturaleza, deba considerarse como tal.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uw06tkhx4jx0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TERCERA. Exclusiones de la Información Confidencial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obligación de confidencialidad no se aplicará a la información que: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Sea de dominio público al momento de su divulgación o se convierta en pública sin violar este contrato.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Haya sido desarrollada de manera independiente por LA PARTE RECEPTORA sin utilizar información confidencial.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Sea obtenida legalmente de un tercero que no esté sujeto a una obligación de confidencialidad.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Sea requerida por ley, regulación o autoridad competente, siempre que LA PARTE RECEPTORA notifique de manera inmediata y por escrito a LA PARTE REVELADORA para permitirle tomar medidas de protección.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yi2nhlaz65or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CUARTA. Obligaciones de Confidencialidad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 PARTE RECEPTORA se compromete a: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No divulgar la información confidencial a terceros sin el consentimiento previo, expreso y por escrito de LA PARTE REVELADORA.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Usar la información confidencial únicamente para los fines establecidos en este contrato.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Implementar medidas técnicas, organizativas y de seguridad razonables para proteger la información confidencial contra uso no autorizado, divulgación o pérdida.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Limitar el acceso a la información confidencial exclusivamente al personal autorizado que necesite conocerla para cumplir con el propósito del contrato.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Devolver o destruir toda la información confidencial (incluyendo copias, registros electrónicos y respaldos) al finalizar la relación contractual o a solicitud de LA PARTE REVELADORA, proporcionando evidencia de dicha destrucción si es requerida.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x81eeao844yo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QUINTA. Vigencia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Este contrato tendrá una vigencia de </w:t>
      </w:r>
      <w:r w:rsidDel="00000000" w:rsidR="00000000" w:rsidRPr="00000000">
        <w:rPr>
          <w:b w:val="1"/>
          <w:highlight w:val="yellow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años a partir de la fecha de su firma. Las obligaciones de confidencialidad continuarán vigentes por un periodo adicional de </w:t>
      </w:r>
      <w:r w:rsidDel="00000000" w:rsidR="00000000" w:rsidRPr="00000000">
        <w:rPr>
          <w:b w:val="1"/>
          <w:highlight w:val="yellow"/>
          <w:rtl w:val="0"/>
        </w:rPr>
        <w:t xml:space="preserve">[número]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años tras la terminación del presente contrato, salvo que por su naturaleza, dichas obligaciones deban extenderse indefinidamente.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w0soqu9so391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SEXTA. Consecuencias del Incumplimiento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caso de incumplimiento de las obligaciones establecidas en este contrato: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 PARTE RECEPTORA deberá indemnizar a LA PARTE REVELADORA por todos los daños y perjuicios directos, indirectos, emergentes y lucro cesante ocasionados.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 PARTE REVELADORA tendrá derecho a tomar medidas legales, incluidas acciones para obtener medidas cautelares o precautorias que eviten el uso indebido o la divulgación de la información confidencial.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Los costos legales, honorarios de abogados y cualquier otro gasto relacionado con la defensa de los derechos de LA PARTE REVELADORA serán asumidos por LA PARTE RECEPTORA.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95ppy0cyczyf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SÉPTIMA. Legislación Aplicable y Jurisdicción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presente contrato se regirá e interpretará de acuerdo con las leyes de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[país o estado aplicable]</w:t>
      </w:r>
      <w:r w:rsidDel="00000000" w:rsidR="00000000" w:rsidRPr="00000000">
        <w:rPr>
          <w:rtl w:val="0"/>
        </w:rPr>
        <w:t xml:space="preserve">. Cualquier controversia que surja en relación con este contrato será sometida a los tribunales competentes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[ciudad o jurisdicción]</w:t>
      </w:r>
      <w:r w:rsidDel="00000000" w:rsidR="00000000" w:rsidRPr="00000000">
        <w:rPr>
          <w:rtl w:val="0"/>
        </w:rPr>
        <w:t xml:space="preserve">, renunciando expresamente LAS PARTES a cualquier otro fuero que pudiera corresponderles.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yg0veuaw2phv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OCTAVA. Disposiciones Finales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Este contrato constituye el acuerdo completo entre LAS PARTES en relación con su objeto y reemplaza cualquier comunicación previa, verbal o escrita.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 nulidad o invalidez de alguna de las disposiciones del presente contrato no afectará la validez de las demás cláusulas.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Cualquier modificación a este contrato deberá realizarse por escrito, estar firmada por ambas partes y anexarse como adenda al presente documento.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Ninguna de las partes podrá ceder los derechos u obligaciones derivadas de este contrato sin el consentimiento previo y por escrito de la otra parte.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395"/>
        <w:tblGridChange w:id="0">
          <w:tblGrid>
            <w:gridCol w:w="4395"/>
            <w:gridCol w:w="4395"/>
          </w:tblGrid>
        </w:tblGridChange>
      </w:tblGrid>
      <w:tr>
        <w:trPr>
          <w:cantSplit w:val="0"/>
          <w:trHeight w:val="306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Por LA PARTE REVELADORA:</w:t>
              <w:br w:type="textWrapping"/>
            </w:r>
            <w:r w:rsidDel="00000000" w:rsidR="00000000" w:rsidRPr="00000000">
              <w:rPr>
                <w:rtl w:val="0"/>
              </w:rPr>
              <w:t xml:space="preserve"> Nombre: _______________________________</w:t>
              <w:br w:type="textWrapping"/>
              <w:t xml:space="preserve"> Cargo: _______________________________</w:t>
              <w:br w:type="textWrapping"/>
              <w:t xml:space="preserve"> Fecha: _______________________________</w:t>
              <w:br w:type="textWrapping"/>
              <w:t xml:space="preserve"> Firma: ______________________________</w:t>
            </w:r>
            <w:r w:rsidDel="00000000" w:rsidR="00000000" w:rsidRPr="00000000">
              <w:rPr>
                <w:rtl w:val="0"/>
              </w:rPr>
              <w:t xml:space="preserve">_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Por LA PARTE RECEPTORA:</w:t>
              <w:br w:type="textWrapping"/>
              <w:t xml:space="preserve"> Nombre: _______________________________</w:t>
              <w:br w:type="textWrapping"/>
              <w:t xml:space="preserve"> Cargo: _______________________________</w:t>
              <w:br w:type="textWrapping"/>
              <w:t xml:space="preserve"> Fecha: _______________________________</w:t>
              <w:br w:type="textWrapping"/>
              <w:t xml:space="preserve"> Firma: _______________________________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